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3"/>
        <w:gridCol w:w="983"/>
        <w:gridCol w:w="686"/>
        <w:gridCol w:w="637"/>
        <w:gridCol w:w="326"/>
        <w:gridCol w:w="1651"/>
        <w:gridCol w:w="75"/>
        <w:gridCol w:w="145"/>
        <w:gridCol w:w="1616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8C209E" w:rsidRPr="00D640F4" w:rsidTr="008C209E">
        <w:trPr>
          <w:trHeight w:val="36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8C209E" w:rsidRPr="00255CEF" w:rsidRDefault="008C209E" w:rsidP="008C209E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209E" w:rsidRPr="008C209E" w:rsidRDefault="00A92977" w:rsidP="00A9297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قانوني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8C209E" w:rsidRPr="00255CEF" w:rsidRDefault="008C209E" w:rsidP="008C209E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209E" w:rsidRPr="00D640F4" w:rsidRDefault="008C209E" w:rsidP="008C209E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C209E">
        <w:trPr>
          <w:trHeight w:val="473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7B57F9" w:rsidRPr="00D640F4" w:rsidTr="008C209E">
        <w:trPr>
          <w:trHeight w:val="401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F9" w:rsidRPr="008F0E36" w:rsidRDefault="007B57F9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F9" w:rsidRPr="008C209E" w:rsidRDefault="00E53D31" w:rsidP="007B57F9">
            <w:pPr>
              <w:bidi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6"/>
                <w:szCs w:val="26"/>
                <w:rtl/>
              </w:rPr>
              <w:t xml:space="preserve">الفنية التخصصية </w:t>
            </w:r>
            <w:r w:rsidRPr="00DD3599">
              <w:rPr>
                <w:rFonts w:asciiTheme="minorBidi" w:eastAsia="Times New Roman" w:hAnsiTheme="minorBidi" w:cs="Arial Unicode MS"/>
                <w:sz w:val="26"/>
                <w:szCs w:val="26"/>
                <w:rtl/>
                <w:cs/>
                <w:lang w:bidi="ar-SA"/>
              </w:rPr>
              <w:t xml:space="preserve">/ </w:t>
            </w:r>
            <w:r w:rsidRPr="00DD3599">
              <w:rPr>
                <w:rFonts w:asciiTheme="minorBidi" w:eastAsia="Times New Roman" w:hAnsiTheme="minorBidi"/>
                <w:sz w:val="26"/>
                <w:szCs w:val="26"/>
                <w:rtl/>
                <w:cs/>
              </w:rPr>
              <w:t>الرقابة والتدقيق الداخلي</w:t>
            </w:r>
          </w:p>
        </w:tc>
      </w:tr>
      <w:tr w:rsidR="00CD1126" w:rsidRPr="00D640F4" w:rsidTr="008C209E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7E14" w:rsidRPr="00D431B6" w:rsidRDefault="00847E14" w:rsidP="0089594B">
            <w:pPr>
              <w:pStyle w:val="NoSpacing"/>
              <w:ind w:left="720"/>
              <w:rPr>
                <w:rFonts w:ascii="Helvetica" w:hAnsi="Helvetica"/>
                <w:color w:val="1D1D1D"/>
                <w:sz w:val="24"/>
                <w:szCs w:val="24"/>
                <w:shd w:val="clear" w:color="auto" w:fill="FFFFFF"/>
              </w:rPr>
            </w:pPr>
          </w:p>
          <w:p w:rsidR="00CD1126" w:rsidRPr="00E53D31" w:rsidRDefault="00CD1126" w:rsidP="00A9297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C209E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E53D31" w:rsidRDefault="00CD1126" w:rsidP="00D431B6">
            <w:pPr>
              <w:pStyle w:val="NoSpacing"/>
              <w:ind w:left="785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92977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قانوني</w:t>
            </w:r>
          </w:p>
        </w:tc>
      </w:tr>
      <w:tr w:rsidR="003D0CA4" w:rsidRPr="00D640F4" w:rsidTr="008C209E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8C209E" w:rsidRDefault="00A92977" w:rsidP="002316C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قانوني</w:t>
            </w:r>
          </w:p>
        </w:tc>
      </w:tr>
      <w:tr w:rsidR="003D0CA4" w:rsidRPr="00D640F4" w:rsidTr="008C209E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CA4" w:rsidRPr="00D640F4" w:rsidRDefault="003D0CA4" w:rsidP="003D0CA4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31188D08" wp14:editId="15E72A5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E53D31" w:rsidRDefault="003D0CA4" w:rsidP="005D503D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3D3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تقع الوظيفة</w:t>
            </w:r>
            <w:r w:rsidR="005D503D">
              <w:rPr>
                <w:rFonts w:asciiTheme="minorBidi" w:eastAsia="Times New Roman" w:hAnsiTheme="minorBidi" w:cs="Times New Roman" w:hint="cs"/>
                <w:sz w:val="24"/>
                <w:szCs w:val="24"/>
                <w:rtl/>
                <w:lang w:bidi="ar-JO"/>
              </w:rPr>
              <w:t>في</w:t>
            </w:r>
            <w:r w:rsidR="00E53D31" w:rsidRPr="00E53D31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E53D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وترتبط ارتباطا مباشرا </w:t>
            </w:r>
            <w:r w:rsidR="008C209E" w:rsidRPr="00E53D3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برئيس القسم</w:t>
            </w:r>
            <w:r w:rsidRPr="00E53D31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604F7164" wp14:editId="62BDEEDB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AA" w:rsidRDefault="005566AA" w:rsidP="005566AA">
            <w:pPr>
              <w:pStyle w:val="NormalWeb"/>
              <w:bidi/>
            </w:pPr>
            <w:r>
              <w:rPr>
                <w:rtl/>
              </w:rPr>
              <w:t>يقدم القانوني المشورة القانونية، يعد ويراجع العقود والاتفاقيات، ويمثل المركز في القضايا القانونية، بالإضافة إلى ضمان الامتثال للتشريعات وحماية حقوق الملكية الفكرية</w:t>
            </w:r>
            <w:r>
              <w:rPr>
                <w:rFonts w:cs="Arial Unicode MS"/>
                <w:rtl/>
                <w:cs/>
                <w:lang w:bidi="ar-SA"/>
              </w:rPr>
              <w:t xml:space="preserve">. </w:t>
            </w:r>
            <w:r>
              <w:rPr>
                <w:rtl/>
                <w:cs/>
              </w:rPr>
              <w:t xml:space="preserve">كما يدير </w:t>
            </w:r>
            <w:r>
              <w:rPr>
                <w:rtl/>
              </w:rPr>
              <w:t>الملفات القانونية ويوفر التدريب القانوني للموظفين</w:t>
            </w:r>
            <w:r>
              <w:rPr>
                <w:rFonts w:cs="Arial Unicode MS"/>
                <w:cs/>
                <w:lang w:bidi="ar-SA"/>
              </w:rPr>
              <w:t>.</w:t>
            </w:r>
          </w:p>
          <w:p w:rsidR="003D0CA4" w:rsidRPr="00B42F51" w:rsidRDefault="005566AA" w:rsidP="005566AA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B42F51">
              <w:rPr>
                <w:rFonts w:ascii="Sakkal Majalla" w:hAnsi="Sakkal Majalla" w:cs="Arial Unicode MS"/>
                <w:b/>
                <w:bCs/>
                <w:sz w:val="20"/>
                <w:szCs w:val="20"/>
                <w:rtl/>
                <w:cs/>
                <w:lang w:val="en-GB" w:bidi="ar-SA"/>
              </w:rPr>
              <w:t xml:space="preserve"> 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2B81261F" wp14:editId="14A02F95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5566AA" w:rsidRDefault="003D0CA4" w:rsidP="003D0CA4">
            <w:pPr>
              <w:pStyle w:val="NoSpacing"/>
              <w:rPr>
                <w:rtl/>
              </w:rPr>
            </w:pPr>
            <w:r w:rsidRPr="005566AA">
              <w:rPr>
                <w:rFonts w:cs="Arial Unicode MS" w:hint="cs"/>
                <w:rtl/>
                <w:cs/>
                <w:lang w:bidi="ar-SA"/>
              </w:rPr>
              <w:t xml:space="preserve">                  </w:t>
            </w:r>
            <w:r w:rsidRPr="005566AA">
              <w:rPr>
                <w:rFonts w:cs="Arial Unicode MS"/>
                <w:rtl/>
                <w:cs/>
                <w:lang w:bidi="ar-SA"/>
              </w:rPr>
              <w:t xml:space="preserve">  </w:t>
            </w:r>
            <w:r w:rsidRPr="005566AA">
              <w:rPr>
                <w:rFonts w:hint="cs"/>
                <w:rtl/>
              </w:rPr>
              <w:t>المهام التفصيلية والمسؤوليات</w:t>
            </w:r>
          </w:p>
        </w:tc>
      </w:tr>
      <w:tr w:rsidR="003D0CA4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</w:rPr>
              <w:t>يقدم المشورة</w:t>
            </w:r>
            <w:r w:rsidRPr="005D503D">
              <w:rPr>
                <w:rFonts w:asciiTheme="minorBidi" w:hAnsiTheme="minorBidi" w:cs="Arial Unicode MS"/>
                <w:b/>
                <w:bCs/>
                <w:rtl/>
                <w:cs/>
                <w:lang w:bidi="ar-SA"/>
              </w:rPr>
              <w:t xml:space="preserve"> </w:t>
            </w:r>
            <w:r w:rsidRPr="005D503D">
              <w:rPr>
                <w:rFonts w:asciiTheme="minorBidi" w:hAnsiTheme="minorBidi"/>
                <w:rtl/>
              </w:rPr>
              <w:t>القانونية للإدارة والفرق البحثية لضمان الامتثال للقوانين واللوائح السارية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  <w:cs/>
              </w:rPr>
              <w:t xml:space="preserve">يعد </w:t>
            </w:r>
            <w:r w:rsidRPr="005D503D">
              <w:rPr>
                <w:rFonts w:asciiTheme="minorBidi" w:hAnsiTheme="minorBidi"/>
                <w:rtl/>
              </w:rPr>
              <w:t xml:space="preserve"> ويراجع العقود والاتفاقيات لضمان حماية مصالح المركز والتوافق مع المتطلبات القانونية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</w:rPr>
              <w:t>يتابع التشريعات واللوائح الجديدة التي قد تؤثر على أنشطة المركز ويقدم تقارير حول تأثيرها المحتمل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  <w:rtl/>
              </w:rPr>
            </w:pPr>
            <w:r w:rsidRPr="005D503D">
              <w:rPr>
                <w:rFonts w:asciiTheme="minorBidi" w:hAnsiTheme="minorBidi"/>
                <w:rtl/>
              </w:rPr>
              <w:t>يمثل المركز في القضايا القانونية أمام المحاكم والهيئات القانونية المختصة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</w:rPr>
              <w:t>يعد المستندات القانونية اللازمة لإجراءات التعاقد والشراكات مع الجهات الخارجية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 w:cs="Arial Unicode MS"/>
                <w:cs/>
                <w:lang w:bidi="ar-SA"/>
              </w:rPr>
              <w:t xml:space="preserve"> </w:t>
            </w:r>
            <w:r w:rsidRPr="005D503D">
              <w:rPr>
                <w:rFonts w:asciiTheme="minorBidi" w:hAnsiTheme="minorBidi"/>
                <w:rtl/>
              </w:rPr>
              <w:t>يتحقق من الالتزام بالقوانين المتعلقة بحقوق الملكية الفكرية والبحثية في المركز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</w:rPr>
              <w:lastRenderedPageBreak/>
              <w:t>يدير الملفات القانونية ويحافظ على تنظيم الوثائق والمستندات الهامة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</w:rPr>
            </w:pPr>
            <w:r w:rsidRPr="005D503D">
              <w:rPr>
                <w:rFonts w:asciiTheme="minorBidi" w:hAnsiTheme="minorBidi"/>
                <w:rtl/>
                <w:cs/>
              </w:rPr>
              <w:t>يتعاون</w:t>
            </w:r>
            <w:r w:rsidRPr="005D503D">
              <w:rPr>
                <w:rFonts w:asciiTheme="minorBidi" w:hAnsiTheme="minorBidi"/>
                <w:rtl/>
              </w:rPr>
              <w:t xml:space="preserve"> مع الإدارات المختلفة لضمان الامتثال للسياسات والإجراءات القانونية الداخلية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5566AA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  <w:rtl/>
              </w:rPr>
            </w:pPr>
            <w:r w:rsidRPr="005D503D">
              <w:rPr>
                <w:rFonts w:asciiTheme="minorBidi" w:hAnsiTheme="minorBidi"/>
                <w:rtl/>
              </w:rPr>
              <w:t>إجراء التحقيقات القانونية في المسائل التي تتطلب توضيحًا أو اتخاذ إجراء قانوني داخلي</w:t>
            </w:r>
            <w:r w:rsidRPr="005D503D">
              <w:rPr>
                <w:rFonts w:asciiTheme="minorBidi" w:hAnsiTheme="minorBidi" w:cs="Arial Unicode MS"/>
                <w:cs/>
                <w:lang w:bidi="ar-SA"/>
              </w:rPr>
              <w:t>.</w:t>
            </w:r>
          </w:p>
          <w:p w:rsidR="00E53D31" w:rsidRPr="005D503D" w:rsidRDefault="005566AA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  <w:rtl/>
              </w:rPr>
            </w:pPr>
            <w:r w:rsidRPr="005D503D">
              <w:rPr>
                <w:rFonts w:asciiTheme="minorBidi" w:hAnsiTheme="minorBidi"/>
                <w:rtl/>
              </w:rPr>
              <w:t>يقدم التدريب القانوني للموظفين حول المواضيع القانونية الأساسية ذات الصلة بعملهم اليومي</w:t>
            </w:r>
            <w:r w:rsidRPr="005D503D">
              <w:rPr>
                <w:rFonts w:asciiTheme="minorBidi" w:hAnsiTheme="minorBidi" w:cs="Arial Unicode MS"/>
                <w:rtl/>
                <w:cs/>
                <w:lang w:bidi="ar-SA"/>
              </w:rPr>
              <w:t xml:space="preserve"> </w:t>
            </w:r>
            <w:r w:rsidR="00E53D31" w:rsidRPr="005D503D">
              <w:rPr>
                <w:rFonts w:asciiTheme="minorBidi" w:hAnsiTheme="minorBidi"/>
                <w:rtl/>
              </w:rPr>
              <w:t>يقوم بتنفيذ ما يكلف به في مجال العمل</w:t>
            </w:r>
            <w:r w:rsidR="00E53D31" w:rsidRPr="005D503D">
              <w:rPr>
                <w:rFonts w:asciiTheme="minorBidi" w:hAnsiTheme="minorBidi" w:cs="Arial Unicode MS"/>
                <w:rtl/>
                <w:cs/>
                <w:lang w:bidi="ar-SA"/>
              </w:rPr>
              <w:t>.</w:t>
            </w:r>
          </w:p>
          <w:p w:rsidR="005D503D" w:rsidRPr="005D503D" w:rsidRDefault="005D503D" w:rsidP="005D503D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inorBidi" w:hAnsiTheme="minorBidi"/>
                <w:lang w:bidi="ar-JO"/>
              </w:rPr>
            </w:pPr>
            <w:r w:rsidRPr="005D503D">
              <w:rPr>
                <w:rFonts w:asciiTheme="minorBidi" w:hAnsiTheme="minorBidi"/>
                <w:rtl/>
                <w:lang w:bidi="ar-JO"/>
              </w:rPr>
              <w:t>يقوم باي مهام اخرى يكلف بها في طبيعة العمل</w:t>
            </w:r>
            <w:r w:rsidRPr="005D503D">
              <w:rPr>
                <w:rFonts w:asciiTheme="minorBidi" w:hAnsiTheme="minorBidi" w:cs="Arial Unicode MS"/>
                <w:rtl/>
                <w:cs/>
                <w:lang w:bidi="ar-SA"/>
              </w:rPr>
              <w:t>.</w:t>
            </w:r>
          </w:p>
          <w:p w:rsidR="003D0CA4" w:rsidRPr="005D503D" w:rsidRDefault="003D0CA4" w:rsidP="005D503D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3D0CA4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04E2312" wp14:editId="30A44F5E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3D0CA4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3D0CA4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5566AA" w:rsidRDefault="005566AA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التفاوض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3D0CA4" w:rsidRPr="00E5201D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Pr="009F7F5B" w:rsidRDefault="003D0CA4" w:rsidP="003D0CA4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3D0CA4" w:rsidRPr="009F7F5B" w:rsidRDefault="003D0CA4" w:rsidP="003D0CA4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A859D38" wp14:editId="62ED3F8A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متوسط </w:t>
            </w:r>
          </w:p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3D0CA4" w:rsidRDefault="003D0CA4" w:rsidP="003D0CA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3D0CA4" w:rsidRPr="00D640F4" w:rsidRDefault="003D0CA4" w:rsidP="00432821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  <w:bookmarkStart w:id="0" w:name="_GoBack"/>
            <w:bookmarkEnd w:id="0"/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42AB74F0" wp14:editId="46B1F2E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082DC4" w:rsidRDefault="003D0CA4" w:rsidP="003D0CA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3D0CA4" w:rsidRPr="00D97A4E" w:rsidRDefault="003D0CA4" w:rsidP="003D0CA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 wp14:anchorId="33C162D6" wp14:editId="1CF9856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082DC4" w:rsidRDefault="003D0CA4" w:rsidP="003D0CA4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متنوعة إلى حد ما ذات طبيعة متكررة</w:t>
            </w:r>
          </w:p>
          <w:p w:rsidR="003D0CA4" w:rsidRDefault="003D0CA4" w:rsidP="003D0CA4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3D0CA4" w:rsidRPr="00432821" w:rsidRDefault="003D0CA4" w:rsidP="00432821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</w:tc>
      </w:tr>
      <w:tr w:rsidR="003D0CA4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B80B710" wp14:editId="03FB9C1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3D0CA4" w:rsidRPr="00D640F4" w:rsidTr="003D0CA4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3D0CA4" w:rsidRPr="00D640F4" w:rsidTr="003D0CA4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4B1188">
            <w:pPr>
              <w:bidi/>
              <w:spacing w:after="0" w:line="240" w:lineRule="auto"/>
              <w:ind w:left="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669F9F1A" wp14:editId="14A7A19B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8346B6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0768" behindDoc="0" locked="0" layoutInCell="1" allowOverlap="1" wp14:anchorId="7DEF8621" wp14:editId="68F9A37C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3D0CA4" w:rsidRPr="00D640F4" w:rsidTr="00432821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5566AA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3D0CA4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 wp14:anchorId="4C01C3DB" wp14:editId="7AC39367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3D0CA4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97A4E" w:rsidRDefault="003D0CA4" w:rsidP="003D0CA4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3D0CA4" w:rsidRPr="00D640F4" w:rsidRDefault="005566AA" w:rsidP="005566A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t>الدرجة الجامعية الأو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لى في القانون كحد ادنى 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3D0CA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5566AA" w:rsidP="003D0CA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في مجال العمل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القانوني</w:t>
            </w:r>
          </w:p>
          <w:p w:rsidR="003D0CA4" w:rsidRPr="007C61B1" w:rsidRDefault="003D0CA4" w:rsidP="003D0CA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355" w:rsidRPr="00CF4355" w:rsidRDefault="00F35A40" w:rsidP="00CF4355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  <w:t>لحملة البكالوريوس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: (</w:t>
            </w:r>
            <w:r w:rsidR="00CF4355"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>5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) </w:t>
            </w: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cs/>
              </w:rPr>
              <w:t>سنوات في مجال العمل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CF4355" w:rsidRPr="00DD3599" w:rsidRDefault="00CF4355" w:rsidP="00CF4355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  <w:lastRenderedPageBreak/>
              <w:t xml:space="preserve"> لحملة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 xml:space="preserve"> الماجستير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: (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>5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) </w:t>
            </w: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cs/>
              </w:rPr>
              <w:t>سنوات في مجال العمل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3D0CA4" w:rsidRPr="00F35A40" w:rsidRDefault="003D0CA4" w:rsidP="003D0CA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3D0CA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3D0CA4" w:rsidRPr="00D640F4" w:rsidTr="00A92977">
        <w:trPr>
          <w:trHeight w:val="470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A40" w:rsidRPr="00DD3599" w:rsidRDefault="00F35A40" w:rsidP="005566AA">
            <w:pPr>
              <w:bidi/>
              <w:spacing w:after="0" w:line="240" w:lineRule="auto"/>
              <w:contextualSpacing/>
              <w:jc w:val="lowKashida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دورات متقدمة في </w:t>
            </w:r>
            <w:r w:rsidR="005566A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الرقابة الادارية </w:t>
            </w:r>
          </w:p>
          <w:p w:rsidR="003D0CA4" w:rsidRPr="00F35A40" w:rsidRDefault="003D0CA4" w:rsidP="003D0CA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5566AA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20</w:t>
            </w:r>
            <w:r w:rsidR="003D0CA4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ساعة</w:t>
            </w: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F35A40" w:rsidRDefault="00F35A40" w:rsidP="005566AA">
            <w:pPr>
              <w:bidi/>
              <w:spacing w:after="0" w:line="240" w:lineRule="auto"/>
              <w:contextualSpacing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دورا</w:t>
            </w:r>
            <w:r w:rsidR="005566AA">
              <w:rPr>
                <w:rFonts w:asciiTheme="minorBidi" w:eastAsia="Times New Roman" w:hAnsiTheme="minorBidi"/>
                <w:sz w:val="24"/>
                <w:szCs w:val="24"/>
                <w:rtl/>
              </w:rPr>
              <w:t>ت في مجال إعداد وكتابة التقارير</w:t>
            </w:r>
            <w:r w:rsidR="005566A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القانونية والادارية </w:t>
            </w:r>
            <w:r w:rsidR="005566AA" w:rsidRPr="00F35A40">
              <w:rPr>
                <w:rFonts w:ascii="Sakkal Majalla" w:hAnsi="Sakkal Majalla"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5566AA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20</w:t>
            </w:r>
            <w:r w:rsidR="003D0CA4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ساعة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3D0CA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cs/>
                <w:lang w:bidi="ar-SA"/>
                <w14:ligatures w14:val="standardContextual"/>
              </w:rPr>
              <w:t>(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A40" w:rsidRPr="00C64334" w:rsidRDefault="00C64334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</w:pPr>
            <w:r>
              <w:rPr>
                <w:rtl/>
              </w:rPr>
              <w:t>إلمام شامل بالقوانين المحلية والدولية ذات الصلة، خاصة تلك المتعلقة بالملكية الفكرية، العقود، العمل، والأبحاث العلمية</w:t>
            </w:r>
            <w:r>
              <w:rPr>
                <w:rFonts w:cs="Arial Unicode MS"/>
                <w:cs/>
                <w:lang w:bidi="ar-SA"/>
              </w:rPr>
              <w:t>.</w:t>
            </w:r>
            <w:r w:rsidRPr="00C64334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F35A40" w:rsidRPr="00C64334">
              <w:rPr>
                <w:rtl/>
              </w:rPr>
              <w:t>معرفة جيدة بالتشريعات والتعليمات التي تنظم عمل الديوان بشكل عام</w:t>
            </w:r>
            <w:r w:rsidR="00F35A40"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C64334" w:rsidRPr="00C64334" w:rsidRDefault="00C64334" w:rsidP="00C64334">
            <w:pPr>
              <w:numPr>
                <w:ilvl w:val="0"/>
                <w:numId w:val="40"/>
              </w:numPr>
              <w:bidi/>
              <w:spacing w:before="100" w:beforeAutospacing="1" w:after="100" w:afterAutospacing="1" w:line="240" w:lineRule="auto"/>
            </w:pPr>
            <w:r w:rsidRPr="00C64334">
              <w:rPr>
                <w:rFonts w:cs="Arial Unicode MS"/>
                <w:cs/>
                <w:lang w:bidi="ar-SA"/>
              </w:rPr>
              <w:t xml:space="preserve">  </w:t>
            </w:r>
            <w:r w:rsidRPr="00C64334">
              <w:rPr>
                <w:rtl/>
              </w:rPr>
              <w:t>القدرة على صياغة العقود القانونية ومراجعتها بدقة لضمان حماية مصالح المركز وتوافقها مع القوانين السارية</w:t>
            </w:r>
            <w:r w:rsidRPr="00C64334">
              <w:rPr>
                <w:rFonts w:cs="Arial Unicode MS"/>
                <w:cs/>
                <w:lang w:bidi="ar-SA"/>
              </w:rPr>
              <w:t>.</w:t>
            </w:r>
          </w:p>
          <w:p w:rsidR="00F35A40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</w:pPr>
            <w:r w:rsidRPr="00C64334">
              <w:rPr>
                <w:rtl/>
              </w:rPr>
              <w:t>مقدرة جيدة على التحليل والتركيز والبحث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C64334" w:rsidRPr="00C64334" w:rsidRDefault="00C64334" w:rsidP="00C64334">
            <w:pPr>
              <w:numPr>
                <w:ilvl w:val="0"/>
                <w:numId w:val="4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334">
              <w:rPr>
                <w:rFonts w:ascii="Times New Roman" w:eastAsia="Times New Roman" w:hAnsi="Times New Roman" w:cs="Arial Unicode MS"/>
                <w:sz w:val="24"/>
                <w:szCs w:val="24"/>
                <w:cs/>
                <w:lang w:bidi="ar-SA"/>
              </w:rPr>
              <w:t xml:space="preserve">  </w:t>
            </w:r>
            <w:r w:rsidRPr="00C6433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كفاءة عالية في البحث القانوني، بما في ذلك القدرة على تحليل السوابق القضائية والتشريعات، واستخراج المعلومات القانونية ذات الصلة</w:t>
            </w:r>
            <w:r w:rsidRPr="00C64334">
              <w:rPr>
                <w:rFonts w:ascii="Times New Roman" w:eastAsia="Times New Roman" w:hAnsi="Times New Roman" w:cs="Arial Unicode MS"/>
                <w:sz w:val="24"/>
                <w:szCs w:val="24"/>
                <w:cs/>
                <w:lang w:bidi="ar-SA"/>
              </w:rPr>
              <w:t>.</w:t>
            </w:r>
          </w:p>
          <w:p w:rsidR="00F35A40" w:rsidRPr="00C64334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  <w:rPr>
                <w:rtl/>
              </w:rPr>
            </w:pPr>
            <w:r w:rsidRPr="00C64334">
              <w:rPr>
                <w:rtl/>
              </w:rPr>
              <w:t>مقدرة جيدة على التصدي لمشاكل العمل وسرعة التصرف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F35A40" w:rsidRPr="00C64334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  <w:rPr>
                <w:rtl/>
              </w:rPr>
            </w:pPr>
            <w:r w:rsidRPr="00C64334">
              <w:rPr>
                <w:rtl/>
              </w:rPr>
              <w:t>إلمام جيد باستخدامات الحاسب الآلي في مجال العمل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F35A40" w:rsidRPr="00C64334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  <w:rPr>
                <w:rtl/>
              </w:rPr>
            </w:pPr>
            <w:r w:rsidRPr="00C64334">
              <w:rPr>
                <w:rtl/>
              </w:rPr>
              <w:t>إلمام جيد باللغة الإنجليزية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F35A40" w:rsidRPr="00C64334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  <w:jc w:val="lowKashida"/>
            </w:pPr>
            <w:r w:rsidRPr="00C64334">
              <w:rPr>
                <w:rtl/>
              </w:rPr>
              <w:t>مهارة ومقدرة عالية في فن التفاوض والاتصال والتعامل مع الآخرين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F35A40" w:rsidRDefault="00F35A40" w:rsidP="00C64334">
            <w:pPr>
              <w:numPr>
                <w:ilvl w:val="0"/>
                <w:numId w:val="40"/>
              </w:numPr>
              <w:bidi/>
              <w:spacing w:after="0" w:line="240" w:lineRule="auto"/>
              <w:contextualSpacing/>
            </w:pPr>
            <w:r w:rsidRPr="00C64334">
              <w:rPr>
                <w:rtl/>
              </w:rPr>
              <w:t>مقدرة عالية على التخطيط والتنظيم</w:t>
            </w:r>
            <w:r w:rsidRPr="00C64334">
              <w:rPr>
                <w:rFonts w:cs="Arial Unicode MS"/>
                <w:rtl/>
                <w:cs/>
                <w:lang w:bidi="ar-SA"/>
              </w:rPr>
              <w:t>.</w:t>
            </w:r>
          </w:p>
          <w:p w:rsidR="00C64334" w:rsidRPr="00C64334" w:rsidRDefault="00C64334" w:rsidP="00C64334">
            <w:pPr>
              <w:numPr>
                <w:ilvl w:val="0"/>
                <w:numId w:val="4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6433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كفاءة في تنظيم وإدارة الملفات القانونية والوثائق الهامة، وضمان الحفاظ عليها بشكل منظم وآمن</w:t>
            </w:r>
            <w:r w:rsidRPr="00C64334">
              <w:rPr>
                <w:rFonts w:ascii="Times New Roman" w:eastAsia="Times New Roman" w:hAnsi="Times New Roman" w:cs="Arial Unicode MS"/>
                <w:sz w:val="24"/>
                <w:szCs w:val="24"/>
                <w:cs/>
                <w:lang w:bidi="ar-SA"/>
              </w:rPr>
              <w:t>.</w:t>
            </w:r>
          </w:p>
          <w:p w:rsidR="003D0CA4" w:rsidRPr="00C64334" w:rsidRDefault="003D0CA4" w:rsidP="003D0CA4">
            <w:pPr>
              <w:bidi/>
              <w:spacing w:after="0" w:line="240" w:lineRule="auto"/>
              <w:ind w:left="1260"/>
              <w:jc w:val="lowKashida"/>
              <w:rPr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C6433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 xml:space="preserve">متقدم </w:t>
            </w:r>
            <w:r w:rsidR="00303C5D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2827B2" w:rsidRDefault="00F35A40" w:rsidP="003D0CA4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rtl/>
              </w:rPr>
              <w:t>حاسوب</w:t>
            </w:r>
            <w:r w:rsidR="00303C5D" w:rsidRPr="00DD3599">
              <w:rPr>
                <w:rFonts w:asciiTheme="minorBidi" w:eastAsia="Times New Roman" w:hAnsiTheme="minorBidi" w:cs="Arial Unicode MS"/>
                <w:rtl/>
                <w:cs/>
                <w:lang w:bidi="ar-SA"/>
              </w:rPr>
              <w:t>.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F35A40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  <w:r w:rsidR="00303C5D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2827B2" w:rsidRDefault="003D0CA4" w:rsidP="003D0CA4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3D0CA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EB63D1" w:rsidRDefault="003D0CA4" w:rsidP="003D0CA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3D0CA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3D0CA4" w:rsidRPr="00D640F4" w:rsidTr="009A2B0C"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3D0CA4" w:rsidRPr="00D640F4" w:rsidTr="009A2B0C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3D0CA4" w:rsidRPr="00D640F4" w:rsidTr="009A2B0C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3D0CA4" w:rsidRPr="00D640F4" w:rsidTr="009A2B0C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3D0CA4" w:rsidRPr="00EB63D1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1E" w:rsidRDefault="007C4E1E" w:rsidP="00CD1126">
      <w:pPr>
        <w:spacing w:after="0" w:line="240" w:lineRule="auto"/>
      </w:pPr>
      <w:r>
        <w:separator/>
      </w:r>
    </w:p>
  </w:endnote>
  <w:endnote w:type="continuationSeparator" w:id="0">
    <w:p w:rsidR="007C4E1E" w:rsidRDefault="007C4E1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0C" w:rsidRDefault="009A2B0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43282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432821">
      <w:rPr>
        <w:b/>
        <w:bCs/>
        <w:noProof/>
      </w:rPr>
      <w:t>5</w:t>
    </w:r>
    <w:r>
      <w:rPr>
        <w:b/>
        <w:bCs/>
      </w:rPr>
      <w:fldChar w:fldCharType="end"/>
    </w:r>
  </w:p>
  <w:p w:rsidR="009A2B0C" w:rsidRDefault="009A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1E" w:rsidRDefault="007C4E1E" w:rsidP="00CD1126">
      <w:pPr>
        <w:spacing w:after="0" w:line="240" w:lineRule="auto"/>
      </w:pPr>
      <w:r>
        <w:separator/>
      </w:r>
    </w:p>
  </w:footnote>
  <w:footnote w:type="continuationSeparator" w:id="0">
    <w:p w:rsidR="007C4E1E" w:rsidRDefault="007C4E1E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9A2B0C" w:rsidRPr="008A4A1F" w:rsidRDefault="009A2B0C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B0C" w:rsidRPr="00E21EEF" w:rsidRDefault="009A2B0C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9A2B0C" w:rsidRPr="00E21EEF" w:rsidRDefault="009A2B0C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B0C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9A2B0C" w:rsidRPr="008405C7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9A2B0C" w:rsidRPr="00CD1126" w:rsidRDefault="009A2B0C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97E"/>
    <w:multiLevelType w:val="hybridMultilevel"/>
    <w:tmpl w:val="E8581AD2"/>
    <w:lvl w:ilvl="0" w:tplc="0409000F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 w15:restartNumberingAfterBreak="0">
    <w:nsid w:val="07A625B4"/>
    <w:multiLevelType w:val="hybridMultilevel"/>
    <w:tmpl w:val="49DE2C8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A73013"/>
    <w:multiLevelType w:val="multilevel"/>
    <w:tmpl w:val="E972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46971"/>
    <w:multiLevelType w:val="hybridMultilevel"/>
    <w:tmpl w:val="BF94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BE1"/>
    <w:multiLevelType w:val="hybridMultilevel"/>
    <w:tmpl w:val="E7A8B7B2"/>
    <w:lvl w:ilvl="0" w:tplc="09BCD4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A0CC6"/>
    <w:multiLevelType w:val="hybridMultilevel"/>
    <w:tmpl w:val="748A3F70"/>
    <w:lvl w:ilvl="0" w:tplc="A2F4F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3F15"/>
    <w:multiLevelType w:val="hybridMultilevel"/>
    <w:tmpl w:val="D578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60709"/>
    <w:multiLevelType w:val="hybridMultilevel"/>
    <w:tmpl w:val="2E1678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B26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C26968">
      <w:start w:val="1"/>
      <w:numFmt w:val="decimal"/>
      <w:lvlText w:val="%3-"/>
      <w:lvlJc w:val="left"/>
      <w:pPr>
        <w:ind w:left="2160" w:hanging="360"/>
      </w:pPr>
      <w:rPr>
        <w:rFonts w:cs="Times New Roman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B53D0"/>
    <w:multiLevelType w:val="hybridMultilevel"/>
    <w:tmpl w:val="1C76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E6930"/>
    <w:multiLevelType w:val="hybridMultilevel"/>
    <w:tmpl w:val="2BE20308"/>
    <w:lvl w:ilvl="0" w:tplc="41D4CC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3835"/>
    <w:multiLevelType w:val="hybridMultilevel"/>
    <w:tmpl w:val="646CE5CE"/>
    <w:lvl w:ilvl="0" w:tplc="61D2159C">
      <w:start w:val="1"/>
      <w:numFmt w:val="decimal"/>
      <w:lvlText w:val="%1-"/>
      <w:lvlJc w:val="left"/>
      <w:pPr>
        <w:ind w:left="720" w:hanging="360"/>
      </w:pPr>
      <w:rPr>
        <w:rFonts w:ascii="Arial" w:hAnsi="Arial" w:cs="Arabic Transparent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44B3"/>
    <w:multiLevelType w:val="multilevel"/>
    <w:tmpl w:val="B746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745E9"/>
    <w:multiLevelType w:val="hybridMultilevel"/>
    <w:tmpl w:val="040A6CA4"/>
    <w:lvl w:ilvl="0" w:tplc="26B2C7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14750"/>
    <w:multiLevelType w:val="hybridMultilevel"/>
    <w:tmpl w:val="FD08C768"/>
    <w:lvl w:ilvl="0" w:tplc="E84C3E16">
      <w:start w:val="1"/>
      <w:numFmt w:val="bullet"/>
      <w:lvlText w:val="-"/>
      <w:lvlJc w:val="left"/>
      <w:pPr>
        <w:ind w:left="1440" w:hanging="360"/>
      </w:pPr>
      <w:rPr>
        <w:rFonts w:asciiTheme="minorHAnsi" w:eastAsia="Times New Roman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961086"/>
    <w:multiLevelType w:val="hybridMultilevel"/>
    <w:tmpl w:val="EA08C656"/>
    <w:lvl w:ilvl="0" w:tplc="660E8166">
      <w:start w:val="3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E26B58"/>
    <w:multiLevelType w:val="hybridMultilevel"/>
    <w:tmpl w:val="F5182E26"/>
    <w:lvl w:ilvl="0" w:tplc="F030F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A1DC6"/>
    <w:multiLevelType w:val="hybridMultilevel"/>
    <w:tmpl w:val="E89067AA"/>
    <w:lvl w:ilvl="0" w:tplc="F030F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44FD"/>
    <w:multiLevelType w:val="hybridMultilevel"/>
    <w:tmpl w:val="D4A2E068"/>
    <w:lvl w:ilvl="0" w:tplc="79C60E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72636"/>
    <w:multiLevelType w:val="hybridMultilevel"/>
    <w:tmpl w:val="36385D1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3" w15:restartNumberingAfterBreak="0">
    <w:nsid w:val="46876F07"/>
    <w:multiLevelType w:val="hybridMultilevel"/>
    <w:tmpl w:val="439C0F14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367FC"/>
    <w:multiLevelType w:val="multilevel"/>
    <w:tmpl w:val="0C0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B52D3"/>
    <w:multiLevelType w:val="hybridMultilevel"/>
    <w:tmpl w:val="7060B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215DD"/>
    <w:multiLevelType w:val="hybridMultilevel"/>
    <w:tmpl w:val="0742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9E33B7"/>
    <w:multiLevelType w:val="hybridMultilevel"/>
    <w:tmpl w:val="5A62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25BBB"/>
    <w:multiLevelType w:val="hybridMultilevel"/>
    <w:tmpl w:val="A46C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1721C"/>
    <w:multiLevelType w:val="hybridMultilevel"/>
    <w:tmpl w:val="683C419A"/>
    <w:lvl w:ilvl="0" w:tplc="C2A4B7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40863"/>
    <w:multiLevelType w:val="hybridMultilevel"/>
    <w:tmpl w:val="D48E0380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35" w15:restartNumberingAfterBreak="0">
    <w:nsid w:val="6140287A"/>
    <w:multiLevelType w:val="hybridMultilevel"/>
    <w:tmpl w:val="88DCF4EA"/>
    <w:lvl w:ilvl="0" w:tplc="144AD6A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D226E"/>
    <w:multiLevelType w:val="hybridMultilevel"/>
    <w:tmpl w:val="06068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B14617"/>
    <w:multiLevelType w:val="hybridMultilevel"/>
    <w:tmpl w:val="149883FE"/>
    <w:lvl w:ilvl="0" w:tplc="B424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21967"/>
    <w:multiLevelType w:val="hybridMultilevel"/>
    <w:tmpl w:val="6632F0EA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9" w15:restartNumberingAfterBreak="0">
    <w:nsid w:val="6D1F12FF"/>
    <w:multiLevelType w:val="hybridMultilevel"/>
    <w:tmpl w:val="D78811CE"/>
    <w:lvl w:ilvl="0" w:tplc="040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 w15:restartNumberingAfterBreak="0">
    <w:nsid w:val="6DAB7E47"/>
    <w:multiLevelType w:val="hybridMultilevel"/>
    <w:tmpl w:val="88326FAA"/>
    <w:lvl w:ilvl="0" w:tplc="6B2A9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103A"/>
    <w:multiLevelType w:val="singleLevel"/>
    <w:tmpl w:val="6CA8F894"/>
    <w:lvl w:ilvl="0">
      <w:start w:val="1"/>
      <w:numFmt w:val="decimal"/>
      <w:lvlText w:val="%1-"/>
      <w:lvlJc w:val="left"/>
      <w:pPr>
        <w:tabs>
          <w:tab w:val="num" w:pos="1710"/>
        </w:tabs>
        <w:ind w:left="1710" w:hanging="360"/>
      </w:pPr>
      <w:rPr>
        <w:rFonts w:ascii="Arial" w:eastAsia="Times New Roman" w:hAnsi="Arial" w:cs="Arial"/>
        <w:lang w:val="en-US" w:bidi="ar-SA"/>
      </w:rPr>
    </w:lvl>
  </w:abstractNum>
  <w:abstractNum w:abstractNumId="42" w15:restartNumberingAfterBreak="0">
    <w:nsid w:val="7AD04D94"/>
    <w:multiLevelType w:val="multilevel"/>
    <w:tmpl w:val="F12E11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20" w:hanging="1800"/>
      </w:pPr>
      <w:rPr>
        <w:rFonts w:hint="default"/>
      </w:rPr>
    </w:lvl>
  </w:abstractNum>
  <w:abstractNum w:abstractNumId="43" w15:restartNumberingAfterBreak="0">
    <w:nsid w:val="7D712B75"/>
    <w:multiLevelType w:val="hybridMultilevel"/>
    <w:tmpl w:val="40B0EA4A"/>
    <w:lvl w:ilvl="0" w:tplc="46523D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F1329"/>
    <w:multiLevelType w:val="hybridMultilevel"/>
    <w:tmpl w:val="FC46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26"/>
  </w:num>
  <w:num w:numId="4">
    <w:abstractNumId w:val="8"/>
  </w:num>
  <w:num w:numId="5">
    <w:abstractNumId w:val="29"/>
  </w:num>
  <w:num w:numId="6">
    <w:abstractNumId w:val="9"/>
  </w:num>
  <w:num w:numId="7">
    <w:abstractNumId w:val="7"/>
  </w:num>
  <w:num w:numId="8">
    <w:abstractNumId w:val="30"/>
  </w:num>
  <w:num w:numId="9">
    <w:abstractNumId w:val="44"/>
  </w:num>
  <w:num w:numId="10">
    <w:abstractNumId w:val="32"/>
  </w:num>
  <w:num w:numId="11">
    <w:abstractNumId w:val="43"/>
  </w:num>
  <w:num w:numId="12">
    <w:abstractNumId w:val="12"/>
  </w:num>
  <w:num w:numId="13">
    <w:abstractNumId w:val="21"/>
  </w:num>
  <w:num w:numId="14">
    <w:abstractNumId w:val="15"/>
  </w:num>
  <w:num w:numId="15">
    <w:abstractNumId w:val="42"/>
  </w:num>
  <w:num w:numId="16">
    <w:abstractNumId w:val="22"/>
  </w:num>
  <w:num w:numId="17">
    <w:abstractNumId w:val="36"/>
  </w:num>
  <w:num w:numId="18">
    <w:abstractNumId w:val="31"/>
  </w:num>
  <w:num w:numId="19">
    <w:abstractNumId w:val="11"/>
  </w:num>
  <w:num w:numId="20">
    <w:abstractNumId w:val="25"/>
  </w:num>
  <w:num w:numId="21">
    <w:abstractNumId w:val="4"/>
  </w:num>
  <w:num w:numId="22">
    <w:abstractNumId w:val="35"/>
  </w:num>
  <w:num w:numId="23">
    <w:abstractNumId w:val="5"/>
  </w:num>
  <w:num w:numId="24">
    <w:abstractNumId w:val="38"/>
  </w:num>
  <w:num w:numId="25">
    <w:abstractNumId w:val="0"/>
  </w:num>
  <w:num w:numId="26">
    <w:abstractNumId w:val="10"/>
  </w:num>
  <w:num w:numId="27">
    <w:abstractNumId w:val="33"/>
  </w:num>
  <w:num w:numId="28">
    <w:abstractNumId w:val="37"/>
  </w:num>
  <w:num w:numId="29">
    <w:abstractNumId w:val="40"/>
  </w:num>
  <w:num w:numId="30">
    <w:abstractNumId w:val="19"/>
  </w:num>
  <w:num w:numId="31">
    <w:abstractNumId w:val="17"/>
  </w:num>
  <w:num w:numId="32">
    <w:abstractNumId w:val="13"/>
  </w:num>
  <w:num w:numId="33">
    <w:abstractNumId w:val="28"/>
  </w:num>
  <w:num w:numId="34">
    <w:abstractNumId w:val="27"/>
  </w:num>
  <w:num w:numId="35">
    <w:abstractNumId w:val="41"/>
  </w:num>
  <w:num w:numId="36">
    <w:abstractNumId w:val="20"/>
  </w:num>
  <w:num w:numId="37">
    <w:abstractNumId w:val="23"/>
  </w:num>
  <w:num w:numId="38">
    <w:abstractNumId w:val="16"/>
  </w:num>
  <w:num w:numId="39">
    <w:abstractNumId w:val="39"/>
  </w:num>
  <w:num w:numId="40">
    <w:abstractNumId w:val="1"/>
  </w:num>
  <w:num w:numId="41">
    <w:abstractNumId w:val="6"/>
  </w:num>
  <w:num w:numId="42">
    <w:abstractNumId w:val="24"/>
  </w:num>
  <w:num w:numId="43">
    <w:abstractNumId w:val="2"/>
  </w:num>
  <w:num w:numId="44">
    <w:abstractNumId w:val="1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9465A"/>
    <w:rsid w:val="000A4325"/>
    <w:rsid w:val="000E2675"/>
    <w:rsid w:val="001318F4"/>
    <w:rsid w:val="00171CAC"/>
    <w:rsid w:val="001C2206"/>
    <w:rsid w:val="001F6C08"/>
    <w:rsid w:val="002110E5"/>
    <w:rsid w:val="002316C7"/>
    <w:rsid w:val="002827B2"/>
    <w:rsid w:val="0028578B"/>
    <w:rsid w:val="002C02D9"/>
    <w:rsid w:val="00303C5D"/>
    <w:rsid w:val="00344D29"/>
    <w:rsid w:val="003C40EC"/>
    <w:rsid w:val="003D0CA4"/>
    <w:rsid w:val="00432821"/>
    <w:rsid w:val="00462DFA"/>
    <w:rsid w:val="004B1188"/>
    <w:rsid w:val="004D7B92"/>
    <w:rsid w:val="0052779F"/>
    <w:rsid w:val="005566AA"/>
    <w:rsid w:val="005D503D"/>
    <w:rsid w:val="006158D4"/>
    <w:rsid w:val="00665171"/>
    <w:rsid w:val="00675611"/>
    <w:rsid w:val="006B6797"/>
    <w:rsid w:val="007727B7"/>
    <w:rsid w:val="007B57F9"/>
    <w:rsid w:val="007C4E1E"/>
    <w:rsid w:val="007C61B1"/>
    <w:rsid w:val="00837C3F"/>
    <w:rsid w:val="00847E14"/>
    <w:rsid w:val="0089594B"/>
    <w:rsid w:val="008C209E"/>
    <w:rsid w:val="008F0E36"/>
    <w:rsid w:val="00916BB5"/>
    <w:rsid w:val="009A2B0C"/>
    <w:rsid w:val="009A4E10"/>
    <w:rsid w:val="00A1203D"/>
    <w:rsid w:val="00A52538"/>
    <w:rsid w:val="00A92977"/>
    <w:rsid w:val="00B42F51"/>
    <w:rsid w:val="00BC6648"/>
    <w:rsid w:val="00BE1ED6"/>
    <w:rsid w:val="00C511DE"/>
    <w:rsid w:val="00C64334"/>
    <w:rsid w:val="00C97592"/>
    <w:rsid w:val="00CC08D6"/>
    <w:rsid w:val="00CC26BD"/>
    <w:rsid w:val="00CD1126"/>
    <w:rsid w:val="00CD209F"/>
    <w:rsid w:val="00CF4355"/>
    <w:rsid w:val="00D431B6"/>
    <w:rsid w:val="00D97A4E"/>
    <w:rsid w:val="00DA4052"/>
    <w:rsid w:val="00E53D31"/>
    <w:rsid w:val="00E65B67"/>
    <w:rsid w:val="00EA51D9"/>
    <w:rsid w:val="00EB121D"/>
    <w:rsid w:val="00EB3C00"/>
    <w:rsid w:val="00EB63D1"/>
    <w:rsid w:val="00F35A40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94AF2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  <w:style w:type="paragraph" w:styleId="BodyText">
    <w:name w:val="Body Text"/>
    <w:aliases w:val="Char"/>
    <w:basedOn w:val="Normal"/>
    <w:link w:val="BodyTextChar"/>
    <w:uiPriority w:val="99"/>
    <w:rsid w:val="002827B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2827B2"/>
    <w:rPr>
      <w:rFonts w:ascii="Times New Roman" w:eastAsia="Times New Roman" w:hAnsi="Times New Roman" w:cs="Simplified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5</cp:revision>
  <cp:lastPrinted>2026-02-12T10:06:00Z</cp:lastPrinted>
  <dcterms:created xsi:type="dcterms:W3CDTF">2026-02-12T10:07:00Z</dcterms:created>
  <dcterms:modified xsi:type="dcterms:W3CDTF">2026-02-15T08:59:00Z</dcterms:modified>
</cp:coreProperties>
</file>